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082B" w14:textId="77777777" w:rsidR="009C6446" w:rsidRDefault="009C6446" w:rsidP="009C6446">
      <w:pPr>
        <w:pStyle w:val="Heading1"/>
      </w:pPr>
      <w:r>
        <w:t>Head of Legal Data Intelligence</w:t>
      </w:r>
    </w:p>
    <w:p w14:paraId="53964C20" w14:textId="77777777" w:rsidR="009C6446" w:rsidRDefault="009C6446" w:rsidP="009C6446">
      <w:pPr>
        <w:pStyle w:val="Heading2"/>
      </w:pPr>
      <w:r>
        <w:t>Description</w:t>
      </w:r>
    </w:p>
    <w:p w14:paraId="47F33819" w14:textId="77777777" w:rsidR="009C6446" w:rsidRDefault="009C6446" w:rsidP="009C6446">
      <w:r>
        <w:t xml:space="preserve">The Head of Legal Data Intelligence is responsible for building and scaling the legal data intelligence function to support data stakeholders throughout the organization, including litigation, investigations, privacy, data protection, information governance, and legal operations. In this role, the Head of Legal Data Intelligence will develop and implement data analytics strategies, policies, and procedures to ensure the efficient and effective identification, preservation, collection, analysis, processing, production, and integration of sensitive, useful, and necessary (SUN) data in response to legal requests and business initiatives. This role offers an exciting opportunity to create value for Legal and the broader organization by transforming SUN data into actionable information, insights, and intelligence.  </w:t>
      </w:r>
    </w:p>
    <w:p w14:paraId="3D8F19FA" w14:textId="77777777" w:rsidR="009C6446" w:rsidRDefault="009C6446" w:rsidP="009C6446">
      <w:pPr>
        <w:pStyle w:val="Heading2"/>
      </w:pPr>
      <w:r>
        <w:t>Responsibilities</w:t>
      </w:r>
    </w:p>
    <w:p w14:paraId="35E45194" w14:textId="25A3ABA4" w:rsidR="009C6446" w:rsidRDefault="009C6446" w:rsidP="009C6446">
      <w:pPr>
        <w:pStyle w:val="BulletListStyle"/>
      </w:pPr>
      <w:r>
        <w:t xml:space="preserve">Provide strategic leadership and direction for the legal data intelligence function, including developing and implementing data analytics strategies, policies, and procedures, and driving continuous process improvement by regularly assessing and refining procedures to maximize operational efficiency </w:t>
      </w:r>
    </w:p>
    <w:p w14:paraId="131A78BB" w14:textId="7BC97761" w:rsidR="009C6446" w:rsidRDefault="009C6446" w:rsidP="009C6446">
      <w:pPr>
        <w:pStyle w:val="BulletListStyle"/>
      </w:pPr>
      <w:r>
        <w:t>Collaborate with data stakeholders, including Legal and IT, to identify legal data intelligence requirements; innovate programmatic solutions to satisfy same</w:t>
      </w:r>
    </w:p>
    <w:p w14:paraId="799648DD" w14:textId="42095E7D" w:rsidR="009C6446" w:rsidRDefault="009C6446" w:rsidP="009C6446">
      <w:pPr>
        <w:pStyle w:val="BulletListStyle"/>
      </w:pPr>
      <w:r>
        <w:t>Oversee the management of legal data intelligence projects to ensure the efficient and effective identification, preservation, collection, analysis, processing, production, and integration of sensitive, useful, and necessary (SUN) data in response to legal requests and business initiatives</w:t>
      </w:r>
    </w:p>
    <w:p w14:paraId="15764990" w14:textId="0AB0A076" w:rsidR="009C6446" w:rsidRDefault="009C6446" w:rsidP="009C6446">
      <w:pPr>
        <w:pStyle w:val="BulletListStyle"/>
      </w:pPr>
      <w:r>
        <w:t>Champion the evaluation, selection, and implementation of AI-driven data analytics tools, platforms, and technologies to ensure efficiency, precision, and scalability</w:t>
      </w:r>
    </w:p>
    <w:p w14:paraId="75F0D5C7" w14:textId="22F03678" w:rsidR="009C6446" w:rsidRDefault="009C6446" w:rsidP="009C6446">
      <w:pPr>
        <w:pStyle w:val="BulletListStyle"/>
      </w:pPr>
      <w:r>
        <w:t>Establish and maintain relationships with external service providers; ensure compliance with service level agreements and quality standards</w:t>
      </w:r>
    </w:p>
    <w:p w14:paraId="33462389" w14:textId="17A10F6F" w:rsidR="009C6446" w:rsidRDefault="009C6446" w:rsidP="009C6446">
      <w:pPr>
        <w:pStyle w:val="BulletListStyle"/>
      </w:pPr>
      <w:r>
        <w:t xml:space="preserve">Actively manage team performance through goal setting, regular feedback, and annual </w:t>
      </w:r>
      <w:proofErr w:type="gramStart"/>
      <w:r>
        <w:t>evaluation;</w:t>
      </w:r>
      <w:proofErr w:type="gramEnd"/>
      <w:r>
        <w:t xml:space="preserve"> foster employee engagement and a collaborative team culture </w:t>
      </w:r>
    </w:p>
    <w:p w14:paraId="1228639F" w14:textId="53D8544D" w:rsidR="009C6446" w:rsidRDefault="009C6446" w:rsidP="009C6446">
      <w:pPr>
        <w:pStyle w:val="BulletListStyle"/>
      </w:pPr>
      <w:r>
        <w:t>Keep current on developments in the e-discovery industry, including best practices, technological advancements, and changes to the law and/or regulatory framework impacting data stakeholders; serve as a subject matter expert regarding same</w:t>
      </w:r>
    </w:p>
    <w:p w14:paraId="32828DAD" w14:textId="77777777" w:rsidR="009C6446" w:rsidRDefault="009C6446" w:rsidP="009C6446">
      <w:pPr>
        <w:pStyle w:val="Heading2"/>
      </w:pPr>
      <w:r>
        <w:t>Qualifications</w:t>
      </w:r>
    </w:p>
    <w:p w14:paraId="72A8E93E" w14:textId="4228BF7C" w:rsidR="009C6446" w:rsidRDefault="009C6446" w:rsidP="009C6446">
      <w:pPr>
        <w:pStyle w:val="BulletListStyle"/>
      </w:pPr>
      <w:r>
        <w:t xml:space="preserve">Admission to and active bar membership </w:t>
      </w:r>
      <w:r w:rsidR="0040479D">
        <w:t xml:space="preserve">in </w:t>
      </w:r>
      <w:r w:rsidR="00545F48">
        <w:t xml:space="preserve">a </w:t>
      </w:r>
      <w:r w:rsidR="0040479D">
        <w:t>relevant jurisdiction(s)</w:t>
      </w:r>
    </w:p>
    <w:p w14:paraId="5508E48F" w14:textId="71E57A99" w:rsidR="009C6446" w:rsidRDefault="009C6446" w:rsidP="009C6446">
      <w:pPr>
        <w:pStyle w:val="BulletListStyle"/>
      </w:pPr>
      <w:r>
        <w:t>Minimum of 8 years of experience in e-discovery, litigation support, and legal technology working for a large corporation, law firm, e-discovery service provider, or the government</w:t>
      </w:r>
    </w:p>
    <w:p w14:paraId="513537A9" w14:textId="298B2071" w:rsidR="009C6446" w:rsidRDefault="009C6446" w:rsidP="009C6446">
      <w:pPr>
        <w:pStyle w:val="BulletListStyle"/>
      </w:pPr>
      <w:r>
        <w:t>Minimum of 5 years of leadership experience</w:t>
      </w:r>
    </w:p>
    <w:p w14:paraId="01A535F3" w14:textId="3046E2AC" w:rsidR="009C6446" w:rsidRDefault="009C6446" w:rsidP="009C6446">
      <w:pPr>
        <w:pStyle w:val="BulletListStyle"/>
      </w:pPr>
      <w:r>
        <w:lastRenderedPageBreak/>
        <w:t xml:space="preserve">Expertise in the </w:t>
      </w:r>
      <w:r w:rsidR="0040479D">
        <w:t xml:space="preserve">applicable court rules of practice </w:t>
      </w:r>
      <w:r w:rsidR="0083243B">
        <w:t>in</w:t>
      </w:r>
      <w:r w:rsidR="0040479D">
        <w:t xml:space="preserve"> the relevant jurisdiction(s)</w:t>
      </w:r>
      <w:r>
        <w:t>, Legal Data Intelligence (LDI) model, and the Electronic Discovery Reference Model (EDRM) as well as data preservation, collection, processing, review, and analysis strategies</w:t>
      </w:r>
    </w:p>
    <w:p w14:paraId="3A135FCE" w14:textId="4BE0D8A0" w:rsidR="009C6446" w:rsidRDefault="009C6446" w:rsidP="009C6446">
      <w:pPr>
        <w:pStyle w:val="BulletListStyle"/>
      </w:pPr>
      <w:r>
        <w:t xml:space="preserve">Working knowledge of the Information Governance Reference Model (IGRM) as well as the regulatory framework surrounding data protection and privacy  </w:t>
      </w:r>
    </w:p>
    <w:p w14:paraId="144F21FB" w14:textId="2919FD96" w:rsidR="009C6446" w:rsidRDefault="009C6446" w:rsidP="009C6446">
      <w:pPr>
        <w:pStyle w:val="BulletListStyle"/>
      </w:pPr>
      <w:r>
        <w:t xml:space="preserve">Technical proficiency working with e-discovery technology, including proven success leveraging AI-driven data analytics tools, platforms, and technologies to optimize and accelerate review and analysis of large volumes of data </w:t>
      </w:r>
    </w:p>
    <w:p w14:paraId="3AD74558" w14:textId="6B617107" w:rsidR="009C6446" w:rsidRDefault="009C6446" w:rsidP="009C6446">
      <w:pPr>
        <w:pStyle w:val="BulletListStyle"/>
      </w:pPr>
      <w:r>
        <w:t>Excellent problem-solving skills with an interest in and aptitude for risk management</w:t>
      </w:r>
    </w:p>
    <w:p w14:paraId="6AC561B3" w14:textId="7B2885CD" w:rsidR="009C6446" w:rsidRDefault="009C6446" w:rsidP="009C6446">
      <w:pPr>
        <w:pStyle w:val="BulletListStyle"/>
      </w:pPr>
      <w:r>
        <w:t>Strong communication and interpersonal skills, with the ability to lead a diverse team and maintain cross-functional relationships throughout the organization</w:t>
      </w:r>
    </w:p>
    <w:p w14:paraId="3142018C" w14:textId="77777777" w:rsidR="009C6446" w:rsidRDefault="009C6446" w:rsidP="009C6446">
      <w:pPr>
        <w:pStyle w:val="Heading2"/>
      </w:pPr>
      <w:r>
        <w:t>Other Skills, Experience, and Certifications</w:t>
      </w:r>
    </w:p>
    <w:p w14:paraId="41914A68" w14:textId="5E4A26C9" w:rsidR="009C6446" w:rsidRDefault="00184441" w:rsidP="009C6446">
      <w:pPr>
        <w:pStyle w:val="BulletListStyle"/>
      </w:pPr>
      <w:r>
        <w:t>L</w:t>
      </w:r>
      <w:r w:rsidR="1537AA72">
        <w:t>aw degree or equivalent legal education</w:t>
      </w:r>
    </w:p>
    <w:p w14:paraId="4C421287" w14:textId="66096FF2" w:rsidR="009C6446" w:rsidRDefault="009C6446" w:rsidP="009C6446">
      <w:pPr>
        <w:pStyle w:val="BulletListStyle"/>
      </w:pPr>
      <w:r>
        <w:t>Experience building and scaling an e-discovery, litigation support, or legal technology function</w:t>
      </w:r>
    </w:p>
    <w:p w14:paraId="5E6580A8" w14:textId="07E2C3ED" w:rsidR="001227D6" w:rsidRPr="001227D6" w:rsidRDefault="009C6446">
      <w:pPr>
        <w:pStyle w:val="BulletListStyle"/>
      </w:pPr>
      <w:r>
        <w:t>The following certifications are valuable in demonstrating relevant knowledge and experience:  Certified E-Discovery Specialist (CEDS); Certified Information Privacy Professional (CIPP); Certified Information Governance Professional (IGP); Certified Information Professional (CIP); Certified Records Manager (CRM); Certified Information Security Manager (CISM); Certified Information Systems Security Professional (CISSP)</w:t>
      </w:r>
    </w:p>
    <w:sectPr w:rsidR="001227D6" w:rsidRPr="001227D6" w:rsidSect="007C2D41">
      <w:headerReference w:type="default" r:id="rId12"/>
      <w:footerReference w:type="default" r:id="rId13"/>
      <w:headerReference w:type="first" r:id="rId14"/>
      <w:footerReference w:type="first" r:id="rId15"/>
      <w:pgSz w:w="12240" w:h="15840"/>
      <w:pgMar w:top="1080" w:right="1080" w:bottom="1080" w:left="1080" w:header="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479D" w14:textId="77777777" w:rsidR="009657FB" w:rsidRDefault="009657FB" w:rsidP="00D35C43">
      <w:r>
        <w:separator/>
      </w:r>
    </w:p>
  </w:endnote>
  <w:endnote w:type="continuationSeparator" w:id="0">
    <w:p w14:paraId="3E53AF2A" w14:textId="77777777" w:rsidR="009657FB" w:rsidRDefault="009657FB" w:rsidP="00D35C43">
      <w:r>
        <w:continuationSeparator/>
      </w:r>
    </w:p>
  </w:endnote>
  <w:endnote w:type="continuationNotice" w:id="1">
    <w:p w14:paraId="132AD495" w14:textId="77777777" w:rsidR="009657FB" w:rsidRDefault="009657F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A04C" w14:textId="2C516FF3" w:rsidR="00E13CB8" w:rsidRPr="00F852A1" w:rsidRDefault="002C6DAE" w:rsidP="002C6DAE">
    <w:pPr>
      <w:pStyle w:val="Footer"/>
      <w:jc w:val="center"/>
      <w:rPr>
        <w:rFonts w:eastAsiaTheme="majorEastAsia" w:cstheme="majorBidi"/>
        <w:b/>
        <w:bCs/>
        <w:color w:val="3D4C5B" w:themeColor="text2"/>
        <w:sz w:val="18"/>
        <w:szCs w:val="18"/>
      </w:rPr>
    </w:pPr>
    <w:r w:rsidRPr="00F852A1">
      <w:rPr>
        <w:sz w:val="18"/>
        <w:szCs w:val="18"/>
      </w:rPr>
      <w:t>Your insights and expertise help us improve. If you have feedback on this job description, please email us at info@legaldataintelligence.org. We look forward to hearing from you!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F3AE" w14:textId="3784A5E8" w:rsidR="007E4239" w:rsidRDefault="007E4239">
    <w:pPr>
      <w:pStyle w:val="Footer"/>
    </w:pPr>
    <w:r>
      <w:rPr>
        <w:noProof/>
      </w:rPr>
      <mc:AlternateContent>
        <mc:Choice Requires="wps">
          <w:drawing>
            <wp:anchor distT="0" distB="0" distL="114300" distR="114300" simplePos="0" relativeHeight="251658246" behindDoc="1" locked="0" layoutInCell="1" allowOverlap="1" wp14:anchorId="5CE0684B" wp14:editId="5DB413C4">
              <wp:simplePos x="0" y="0"/>
              <wp:positionH relativeFrom="margin">
                <wp:posOffset>2492375</wp:posOffset>
              </wp:positionH>
              <wp:positionV relativeFrom="page">
                <wp:posOffset>8091805</wp:posOffset>
              </wp:positionV>
              <wp:extent cx="1260475" cy="1260475"/>
              <wp:effectExtent l="0" t="0" r="0" b="0"/>
              <wp:wrapNone/>
              <wp:docPr id="1667351941" name="Oval 2"/>
              <wp:cNvGraphicFramePr/>
              <a:graphic xmlns:a="http://schemas.openxmlformats.org/drawingml/2006/main">
                <a:graphicData uri="http://schemas.microsoft.com/office/word/2010/wordprocessingShape">
                  <wps:wsp>
                    <wps:cNvSpPr/>
                    <wps:spPr>
                      <a:xfrm>
                        <a:off x="0" y="0"/>
                        <a:ext cx="1260475" cy="126047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oval id="Oval 2" style="position:absolute;margin-left:196.25pt;margin-top:637.15pt;width:99.25pt;height:99.2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ee68e [3204]" stroked="f" strokeweight="1pt" w14:anchorId="6F4363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">
              <v:stroke joinstyle="miter"/>
              <w10:wrap anchorx="margin" anchory="page"/>
            </v:oval>
          </w:pict>
        </mc:Fallback>
      </mc:AlternateContent>
    </w:r>
    <w:r>
      <w:rPr>
        <w:noProof/>
      </w:rPr>
      <mc:AlternateContent>
        <mc:Choice Requires="wps">
          <w:drawing>
            <wp:anchor distT="0" distB="0" distL="114300" distR="114300" simplePos="0" relativeHeight="251658241" behindDoc="1" locked="0" layoutInCell="1" allowOverlap="1" wp14:anchorId="0B1811FF" wp14:editId="73A36058">
              <wp:simplePos x="0" y="0"/>
              <wp:positionH relativeFrom="margin">
                <wp:posOffset>5036820</wp:posOffset>
              </wp:positionH>
              <wp:positionV relativeFrom="page">
                <wp:posOffset>6832600</wp:posOffset>
              </wp:positionV>
              <wp:extent cx="1260475" cy="1260475"/>
              <wp:effectExtent l="0" t="0" r="0" b="0"/>
              <wp:wrapNone/>
              <wp:docPr id="2027110959" name="Oval 2"/>
              <wp:cNvGraphicFramePr/>
              <a:graphic xmlns:a="http://schemas.openxmlformats.org/drawingml/2006/main">
                <a:graphicData uri="http://schemas.microsoft.com/office/word/2010/wordprocessingShape">
                  <wps:wsp>
                    <wps:cNvSpPr/>
                    <wps:spPr>
                      <a:xfrm>
                        <a:off x="0" y="0"/>
                        <a:ext cx="1260475" cy="126047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oval id="Oval 2" style="position:absolute;margin-left:396.6pt;margin-top:538pt;width:99.25pt;height:99.2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ee68e [3204]" stroked="f" strokeweight="1pt" w14:anchorId="56D2F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">
              <v:stroke joinstyle="miter"/>
              <w10:wrap anchorx="margin" anchory="page"/>
            </v:oval>
          </w:pict>
        </mc:Fallback>
      </mc:AlternateContent>
    </w:r>
    <w:r>
      <w:rPr>
        <w:noProof/>
      </w:rPr>
      <mc:AlternateContent>
        <mc:Choice Requires="wps">
          <w:drawing>
            <wp:anchor distT="0" distB="0" distL="114300" distR="114300" simplePos="0" relativeHeight="251658242" behindDoc="1" locked="0" layoutInCell="1" allowOverlap="1" wp14:anchorId="34FDC25D" wp14:editId="2927B6FA">
              <wp:simplePos x="0" y="0"/>
              <wp:positionH relativeFrom="margin">
                <wp:posOffset>5026660</wp:posOffset>
              </wp:positionH>
              <wp:positionV relativeFrom="page">
                <wp:posOffset>8091805</wp:posOffset>
              </wp:positionV>
              <wp:extent cx="1260475" cy="1260475"/>
              <wp:effectExtent l="0" t="0" r="0" b="0"/>
              <wp:wrapNone/>
              <wp:docPr id="108685726" name="Oval 2"/>
              <wp:cNvGraphicFramePr/>
              <a:graphic xmlns:a="http://schemas.openxmlformats.org/drawingml/2006/main">
                <a:graphicData uri="http://schemas.microsoft.com/office/word/2010/wordprocessingShape">
                  <wps:wsp>
                    <wps:cNvSpPr/>
                    <wps:spPr>
                      <a:xfrm>
                        <a:off x="0" y="0"/>
                        <a:ext cx="1260475" cy="126047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oval id="Oval 2" style="position:absolute;margin-left:395.8pt;margin-top:637.15pt;width:99.25pt;height:99.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ee68e [3204]" stroked="f" strokeweight="1pt" w14:anchorId="5C8BC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">
              <v:stroke joinstyle="miter"/>
              <w10:wrap anchorx="margin" anchory="page"/>
            </v:oval>
          </w:pict>
        </mc:Fallback>
      </mc:AlternateContent>
    </w:r>
    <w:r>
      <w:rPr>
        <w:noProof/>
      </w:rPr>
      <mc:AlternateContent>
        <mc:Choice Requires="wps">
          <w:drawing>
            <wp:anchor distT="0" distB="0" distL="114300" distR="114300" simplePos="0" relativeHeight="251658243" behindDoc="1" locked="0" layoutInCell="1" allowOverlap="1" wp14:anchorId="1D053BA1" wp14:editId="21F0ACF3">
              <wp:simplePos x="0" y="0"/>
              <wp:positionH relativeFrom="margin">
                <wp:posOffset>3766820</wp:posOffset>
              </wp:positionH>
              <wp:positionV relativeFrom="page">
                <wp:posOffset>6832600</wp:posOffset>
              </wp:positionV>
              <wp:extent cx="1260475" cy="1260475"/>
              <wp:effectExtent l="0" t="0" r="0" b="0"/>
              <wp:wrapNone/>
              <wp:docPr id="915977433" name="Oval 2"/>
              <wp:cNvGraphicFramePr/>
              <a:graphic xmlns:a="http://schemas.openxmlformats.org/drawingml/2006/main">
                <a:graphicData uri="http://schemas.microsoft.com/office/word/2010/wordprocessingShape">
                  <wps:wsp>
                    <wps:cNvSpPr/>
                    <wps:spPr>
                      <a:xfrm>
                        <a:off x="0" y="0"/>
                        <a:ext cx="1260475" cy="126047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oval id="Oval 2" style="position:absolute;margin-left:296.6pt;margin-top:538pt;width:99.25pt;height:99.2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ee68e [3204]" stroked="f" strokeweight="1pt" w14:anchorId="3D2C3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">
              <v:stroke joinstyle="miter"/>
              <w10:wrap anchorx="margin" anchory="page"/>
            </v:oval>
          </w:pict>
        </mc:Fallback>
      </mc:AlternateContent>
    </w:r>
    <w:r>
      <w:rPr>
        <w:noProof/>
      </w:rPr>
      <mc:AlternateContent>
        <mc:Choice Requires="wps">
          <w:drawing>
            <wp:anchor distT="0" distB="0" distL="114300" distR="114300" simplePos="0" relativeHeight="251658244" behindDoc="1" locked="0" layoutInCell="1" allowOverlap="1" wp14:anchorId="1D1566CC" wp14:editId="1BC2F9AA">
              <wp:simplePos x="0" y="0"/>
              <wp:positionH relativeFrom="margin">
                <wp:posOffset>3756660</wp:posOffset>
              </wp:positionH>
              <wp:positionV relativeFrom="page">
                <wp:posOffset>8091805</wp:posOffset>
              </wp:positionV>
              <wp:extent cx="1260475" cy="1260475"/>
              <wp:effectExtent l="0" t="0" r="0" b="0"/>
              <wp:wrapNone/>
              <wp:docPr id="2136782572" name="Oval 2"/>
              <wp:cNvGraphicFramePr/>
              <a:graphic xmlns:a="http://schemas.openxmlformats.org/drawingml/2006/main">
                <a:graphicData uri="http://schemas.microsoft.com/office/word/2010/wordprocessingShape">
                  <wps:wsp>
                    <wps:cNvSpPr/>
                    <wps:spPr>
                      <a:xfrm>
                        <a:off x="0" y="0"/>
                        <a:ext cx="1260475" cy="126047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oval id="Oval 2" style="position:absolute;margin-left:295.8pt;margin-top:637.15pt;width:99.25pt;height:99.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ee68e [3204]" stroked="f" strokeweight="1pt" w14:anchorId="5253F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">
              <v:stroke joinstyle="miter"/>
              <w10:wrap anchorx="margin" anchory="page"/>
            </v:oval>
          </w:pict>
        </mc:Fallback>
      </mc:AlternateContent>
    </w:r>
    <w:r>
      <w:rPr>
        <w:noProof/>
      </w:rPr>
      <mc:AlternateContent>
        <mc:Choice Requires="wps">
          <w:drawing>
            <wp:anchor distT="0" distB="0" distL="114300" distR="114300" simplePos="0" relativeHeight="251658245" behindDoc="1" locked="0" layoutInCell="1" allowOverlap="1" wp14:anchorId="23AFE218" wp14:editId="094762A4">
              <wp:simplePos x="0" y="0"/>
              <wp:positionH relativeFrom="margin">
                <wp:posOffset>2502842</wp:posOffset>
              </wp:positionH>
              <wp:positionV relativeFrom="page">
                <wp:posOffset>6832841</wp:posOffset>
              </wp:positionV>
              <wp:extent cx="1260475" cy="1260475"/>
              <wp:effectExtent l="0" t="0" r="0" b="0"/>
              <wp:wrapNone/>
              <wp:docPr id="1725680079" name="Oval 2"/>
              <wp:cNvGraphicFramePr/>
              <a:graphic xmlns:a="http://schemas.openxmlformats.org/drawingml/2006/main">
                <a:graphicData uri="http://schemas.microsoft.com/office/word/2010/wordprocessingShape">
                  <wps:wsp>
                    <wps:cNvSpPr/>
                    <wps:spPr>
                      <a:xfrm>
                        <a:off x="0" y="0"/>
                        <a:ext cx="1260475" cy="126047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oval id="Oval 2" style="position:absolute;margin-left:197.05pt;margin-top:538pt;width:99.25pt;height:99.2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fee68e [3204]" stroked="f" strokeweight="1pt" w14:anchorId="78E1A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">
              <v:stroke joinstyle="miter"/>
              <w10:wrap anchorx="margin"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06AC" w14:textId="77777777" w:rsidR="009657FB" w:rsidRDefault="009657FB" w:rsidP="00D35C43">
      <w:r>
        <w:separator/>
      </w:r>
    </w:p>
  </w:footnote>
  <w:footnote w:type="continuationSeparator" w:id="0">
    <w:p w14:paraId="223A53C8" w14:textId="77777777" w:rsidR="009657FB" w:rsidRDefault="009657FB" w:rsidP="00D35C43">
      <w:r>
        <w:continuationSeparator/>
      </w:r>
    </w:p>
  </w:footnote>
  <w:footnote w:type="continuationNotice" w:id="1">
    <w:p w14:paraId="2AF8D35A" w14:textId="77777777" w:rsidR="009657FB" w:rsidRDefault="009657F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54B4" w14:textId="6C22BF3B" w:rsidR="0026001D" w:rsidRDefault="001227D6" w:rsidP="0026001D">
    <w:pPr>
      <w:pStyle w:val="Header"/>
      <w:tabs>
        <w:tab w:val="clear" w:pos="4680"/>
        <w:tab w:val="clear" w:pos="9360"/>
        <w:tab w:val="left" w:pos="4107"/>
      </w:tabs>
    </w:pPr>
    <w:r>
      <w:rPr>
        <w:noProof/>
      </w:rPr>
      <w:drawing>
        <wp:anchor distT="0" distB="0" distL="114300" distR="114300" simplePos="0" relativeHeight="251658248" behindDoc="0" locked="0" layoutInCell="1" allowOverlap="1" wp14:anchorId="0A4E9906" wp14:editId="6A9F23AB">
          <wp:simplePos x="0" y="0"/>
          <wp:positionH relativeFrom="margin">
            <wp:posOffset>0</wp:posOffset>
          </wp:positionH>
          <wp:positionV relativeFrom="page">
            <wp:posOffset>194310</wp:posOffset>
          </wp:positionV>
          <wp:extent cx="1344075" cy="409575"/>
          <wp:effectExtent l="0" t="0" r="8890" b="0"/>
          <wp:wrapNone/>
          <wp:docPr id="1562830281" name="Picture 1562830281"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blu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075" cy="409575"/>
                  </a:xfrm>
                  <a:prstGeom prst="rect">
                    <a:avLst/>
                  </a:prstGeom>
                </pic:spPr>
              </pic:pic>
            </a:graphicData>
          </a:graphic>
          <wp14:sizeRelH relativeFrom="margin">
            <wp14:pctWidth>0</wp14:pctWidth>
          </wp14:sizeRelH>
          <wp14:sizeRelV relativeFrom="margin">
            <wp14:pctHeight>0</wp14:pctHeight>
          </wp14:sizeRelV>
        </wp:anchor>
      </w:drawing>
    </w:r>
    <w:r w:rsidR="0026001D">
      <w:rPr>
        <w:noProof/>
      </w:rPr>
      <w:drawing>
        <wp:anchor distT="0" distB="0" distL="114300" distR="114300" simplePos="0" relativeHeight="251658247" behindDoc="0" locked="0" layoutInCell="1" allowOverlap="1" wp14:anchorId="6ADF02AB" wp14:editId="7B1ACB59">
          <wp:simplePos x="0" y="0"/>
          <wp:positionH relativeFrom="page">
            <wp:posOffset>5715</wp:posOffset>
          </wp:positionH>
          <wp:positionV relativeFrom="paragraph">
            <wp:posOffset>-5938</wp:posOffset>
          </wp:positionV>
          <wp:extent cx="7778337" cy="779364"/>
          <wp:effectExtent l="0" t="0" r="0" b="1905"/>
          <wp:wrapSquare wrapText="bothSides"/>
          <wp:docPr id="844218994" name="Picture 6" descr="A yellow and grey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18994" name="Picture 6" descr="A yellow and grey circle&#10;&#10;Description automatically generated"/>
                  <pic:cNvPicPr/>
                </pic:nvPicPr>
                <pic:blipFill rotWithShape="1">
                  <a:blip r:embed="rId2">
                    <a:extLst>
                      <a:ext uri="{28A0092B-C50C-407E-A947-70E740481C1C}">
                        <a14:useLocalDpi xmlns:a14="http://schemas.microsoft.com/office/drawing/2010/main" val="0"/>
                      </a:ext>
                    </a:extLst>
                  </a:blip>
                  <a:srcRect t="18740" b="22034"/>
                  <a:stretch/>
                </pic:blipFill>
                <pic:spPr bwMode="auto">
                  <a:xfrm>
                    <a:off x="0" y="0"/>
                    <a:ext cx="7778337" cy="7793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C70C" w14:textId="333EE706" w:rsidR="007E4239" w:rsidRDefault="007E4239">
    <w:pPr>
      <w:pStyle w:val="Header"/>
    </w:pPr>
    <w:r>
      <w:rPr>
        <w:noProof/>
      </w:rPr>
      <mc:AlternateContent>
        <mc:Choice Requires="wps">
          <w:drawing>
            <wp:anchor distT="0" distB="0" distL="114300" distR="114300" simplePos="0" relativeHeight="251658240" behindDoc="1" locked="0" layoutInCell="1" allowOverlap="1" wp14:anchorId="1F8261EE" wp14:editId="20AA834B">
              <wp:simplePos x="0" y="0"/>
              <wp:positionH relativeFrom="page">
                <wp:posOffset>-2750513</wp:posOffset>
              </wp:positionH>
              <wp:positionV relativeFrom="page">
                <wp:posOffset>-2252739</wp:posOffset>
              </wp:positionV>
              <wp:extent cx="13048488" cy="14575536"/>
              <wp:effectExtent l="0" t="0" r="1270" b="0"/>
              <wp:wrapNone/>
              <wp:docPr id="662469758" name="Rectangle 4"/>
              <wp:cNvGraphicFramePr/>
              <a:graphic xmlns:a="http://schemas.openxmlformats.org/drawingml/2006/main">
                <a:graphicData uri="http://schemas.microsoft.com/office/word/2010/wordprocessingShape">
                  <wps:wsp>
                    <wps:cNvSpPr/>
                    <wps:spPr>
                      <a:xfrm>
                        <a:off x="0" y="0"/>
                        <a:ext cx="13048488" cy="14575536"/>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4" style="position:absolute;margin-left:-216.6pt;margin-top:-177.4pt;width:1027.45pt;height:1147.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c5c5c5 [3214]" stroked="f" strokeweight="1pt" w14:anchorId="24B905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31240"/>
    <w:multiLevelType w:val="hybridMultilevel"/>
    <w:tmpl w:val="A000B56C"/>
    <w:lvl w:ilvl="0" w:tplc="FFFFFFFF">
      <w:start w:val="1"/>
      <w:numFmt w:val="bullet"/>
      <w:pStyle w:val="BulletListSty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DD0521"/>
    <w:multiLevelType w:val="hybridMultilevel"/>
    <w:tmpl w:val="8D6C104C"/>
    <w:lvl w:ilvl="0" w:tplc="8F92807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683DC0"/>
    <w:multiLevelType w:val="hybridMultilevel"/>
    <w:tmpl w:val="1E88C5A2"/>
    <w:lvl w:ilvl="0" w:tplc="7F8478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3893">
    <w:abstractNumId w:val="1"/>
  </w:num>
  <w:num w:numId="2" w16cid:durableId="25956789">
    <w:abstractNumId w:val="2"/>
  </w:num>
  <w:num w:numId="3" w16cid:durableId="3093594">
    <w:abstractNumId w:val="2"/>
  </w:num>
  <w:num w:numId="4" w16cid:durableId="786045073">
    <w:abstractNumId w:val="2"/>
    <w:lvlOverride w:ilvl="0">
      <w:startOverride w:val="1"/>
    </w:lvlOverride>
  </w:num>
  <w:num w:numId="5" w16cid:durableId="1770005015">
    <w:abstractNumId w:val="2"/>
    <w:lvlOverride w:ilvl="0">
      <w:startOverride w:val="1"/>
    </w:lvlOverride>
  </w:num>
  <w:num w:numId="6" w16cid:durableId="396628293">
    <w:abstractNumId w:val="2"/>
    <w:lvlOverride w:ilvl="0">
      <w:startOverride w:val="1"/>
    </w:lvlOverride>
  </w:num>
  <w:num w:numId="7" w16cid:durableId="167645371">
    <w:abstractNumId w:val="2"/>
    <w:lvlOverride w:ilvl="0">
      <w:startOverride w:val="1"/>
    </w:lvlOverride>
  </w:num>
  <w:num w:numId="8" w16cid:durableId="42476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9B"/>
    <w:rsid w:val="00003B18"/>
    <w:rsid w:val="000272C9"/>
    <w:rsid w:val="00030210"/>
    <w:rsid w:val="00035B27"/>
    <w:rsid w:val="00053777"/>
    <w:rsid w:val="0005471B"/>
    <w:rsid w:val="000565E6"/>
    <w:rsid w:val="00056881"/>
    <w:rsid w:val="00074D9C"/>
    <w:rsid w:val="00082394"/>
    <w:rsid w:val="0009291B"/>
    <w:rsid w:val="0009327C"/>
    <w:rsid w:val="00094F8C"/>
    <w:rsid w:val="000A774E"/>
    <w:rsid w:val="000D2195"/>
    <w:rsid w:val="000D4C95"/>
    <w:rsid w:val="000E0687"/>
    <w:rsid w:val="000F3A06"/>
    <w:rsid w:val="000F5BC7"/>
    <w:rsid w:val="00107125"/>
    <w:rsid w:val="001227D6"/>
    <w:rsid w:val="001357FD"/>
    <w:rsid w:val="00140C71"/>
    <w:rsid w:val="001528F1"/>
    <w:rsid w:val="001535DA"/>
    <w:rsid w:val="0016141C"/>
    <w:rsid w:val="00166BB5"/>
    <w:rsid w:val="00181131"/>
    <w:rsid w:val="00182C81"/>
    <w:rsid w:val="00184441"/>
    <w:rsid w:val="001A1B78"/>
    <w:rsid w:val="001D3ED4"/>
    <w:rsid w:val="001E6F01"/>
    <w:rsid w:val="001E7C1F"/>
    <w:rsid w:val="001F1769"/>
    <w:rsid w:val="001F1F55"/>
    <w:rsid w:val="002058B7"/>
    <w:rsid w:val="00213867"/>
    <w:rsid w:val="00215A56"/>
    <w:rsid w:val="00224F18"/>
    <w:rsid w:val="00234B8D"/>
    <w:rsid w:val="002411F6"/>
    <w:rsid w:val="00250ACA"/>
    <w:rsid w:val="0026001D"/>
    <w:rsid w:val="00264B60"/>
    <w:rsid w:val="002936ED"/>
    <w:rsid w:val="002B7C31"/>
    <w:rsid w:val="002C6DAE"/>
    <w:rsid w:val="002D16D2"/>
    <w:rsid w:val="002F6ADE"/>
    <w:rsid w:val="0031685A"/>
    <w:rsid w:val="003719A6"/>
    <w:rsid w:val="003728A7"/>
    <w:rsid w:val="00376ABD"/>
    <w:rsid w:val="003B5B65"/>
    <w:rsid w:val="003D4D27"/>
    <w:rsid w:val="0040479D"/>
    <w:rsid w:val="004150AF"/>
    <w:rsid w:val="00422CF5"/>
    <w:rsid w:val="00436C56"/>
    <w:rsid w:val="00437418"/>
    <w:rsid w:val="00457CC5"/>
    <w:rsid w:val="0046201F"/>
    <w:rsid w:val="004A14E7"/>
    <w:rsid w:val="004A309B"/>
    <w:rsid w:val="004A6227"/>
    <w:rsid w:val="004C74BD"/>
    <w:rsid w:val="004E494B"/>
    <w:rsid w:val="004F26F0"/>
    <w:rsid w:val="004F2E2F"/>
    <w:rsid w:val="00513077"/>
    <w:rsid w:val="005227E0"/>
    <w:rsid w:val="00523866"/>
    <w:rsid w:val="005435A4"/>
    <w:rsid w:val="00545F48"/>
    <w:rsid w:val="00561AC4"/>
    <w:rsid w:val="00562829"/>
    <w:rsid w:val="00565A26"/>
    <w:rsid w:val="00570D1B"/>
    <w:rsid w:val="005841F1"/>
    <w:rsid w:val="00585D9E"/>
    <w:rsid w:val="00595443"/>
    <w:rsid w:val="005B4FEA"/>
    <w:rsid w:val="005D39E5"/>
    <w:rsid w:val="005E6706"/>
    <w:rsid w:val="00605BD2"/>
    <w:rsid w:val="006412FC"/>
    <w:rsid w:val="006431F6"/>
    <w:rsid w:val="00643BA0"/>
    <w:rsid w:val="00660DAE"/>
    <w:rsid w:val="006777DE"/>
    <w:rsid w:val="00684F58"/>
    <w:rsid w:val="00691D62"/>
    <w:rsid w:val="00692C5F"/>
    <w:rsid w:val="006978AB"/>
    <w:rsid w:val="006A1700"/>
    <w:rsid w:val="006B385C"/>
    <w:rsid w:val="006B4F27"/>
    <w:rsid w:val="006C1C25"/>
    <w:rsid w:val="006C350E"/>
    <w:rsid w:val="006D38C1"/>
    <w:rsid w:val="00702EC4"/>
    <w:rsid w:val="00703A98"/>
    <w:rsid w:val="00714372"/>
    <w:rsid w:val="00756397"/>
    <w:rsid w:val="00760513"/>
    <w:rsid w:val="00765251"/>
    <w:rsid w:val="0079231C"/>
    <w:rsid w:val="007A1C46"/>
    <w:rsid w:val="007C2D41"/>
    <w:rsid w:val="007D0252"/>
    <w:rsid w:val="007D31E4"/>
    <w:rsid w:val="007D4182"/>
    <w:rsid w:val="007D46F7"/>
    <w:rsid w:val="007E4239"/>
    <w:rsid w:val="007E491D"/>
    <w:rsid w:val="007E788E"/>
    <w:rsid w:val="007F5905"/>
    <w:rsid w:val="0080675F"/>
    <w:rsid w:val="008179A6"/>
    <w:rsid w:val="00817F3E"/>
    <w:rsid w:val="008269A3"/>
    <w:rsid w:val="00827EF1"/>
    <w:rsid w:val="0083243B"/>
    <w:rsid w:val="00853607"/>
    <w:rsid w:val="00866E8C"/>
    <w:rsid w:val="0087000E"/>
    <w:rsid w:val="00891B8B"/>
    <w:rsid w:val="008939E1"/>
    <w:rsid w:val="00896ADB"/>
    <w:rsid w:val="0089772F"/>
    <w:rsid w:val="008C0E08"/>
    <w:rsid w:val="008C3191"/>
    <w:rsid w:val="008D1C65"/>
    <w:rsid w:val="008E0DAB"/>
    <w:rsid w:val="009050D7"/>
    <w:rsid w:val="009436AE"/>
    <w:rsid w:val="00952837"/>
    <w:rsid w:val="00964314"/>
    <w:rsid w:val="009657FB"/>
    <w:rsid w:val="009777A7"/>
    <w:rsid w:val="009A0185"/>
    <w:rsid w:val="009A4F3A"/>
    <w:rsid w:val="009A6D53"/>
    <w:rsid w:val="009C6446"/>
    <w:rsid w:val="009D269C"/>
    <w:rsid w:val="009E4A28"/>
    <w:rsid w:val="00A072CB"/>
    <w:rsid w:val="00A11F6F"/>
    <w:rsid w:val="00A24816"/>
    <w:rsid w:val="00A31D0C"/>
    <w:rsid w:val="00A43DA5"/>
    <w:rsid w:val="00A47EE8"/>
    <w:rsid w:val="00A6035B"/>
    <w:rsid w:val="00A61AFA"/>
    <w:rsid w:val="00A87732"/>
    <w:rsid w:val="00AB0AB1"/>
    <w:rsid w:val="00AC08E1"/>
    <w:rsid w:val="00AF2B84"/>
    <w:rsid w:val="00AF6638"/>
    <w:rsid w:val="00B115D4"/>
    <w:rsid w:val="00B2540A"/>
    <w:rsid w:val="00B32FC6"/>
    <w:rsid w:val="00B40F0F"/>
    <w:rsid w:val="00B46240"/>
    <w:rsid w:val="00B6277F"/>
    <w:rsid w:val="00B75018"/>
    <w:rsid w:val="00B90024"/>
    <w:rsid w:val="00BB5114"/>
    <w:rsid w:val="00BC3525"/>
    <w:rsid w:val="00BC6144"/>
    <w:rsid w:val="00BE0ACA"/>
    <w:rsid w:val="00C05E49"/>
    <w:rsid w:val="00C2518A"/>
    <w:rsid w:val="00C25462"/>
    <w:rsid w:val="00C265F8"/>
    <w:rsid w:val="00CB6928"/>
    <w:rsid w:val="00CC4A5D"/>
    <w:rsid w:val="00CF44D9"/>
    <w:rsid w:val="00D01232"/>
    <w:rsid w:val="00D11BF8"/>
    <w:rsid w:val="00D13C3C"/>
    <w:rsid w:val="00D13FF3"/>
    <w:rsid w:val="00D2675F"/>
    <w:rsid w:val="00D27AD0"/>
    <w:rsid w:val="00D35C43"/>
    <w:rsid w:val="00D37CAC"/>
    <w:rsid w:val="00D704F2"/>
    <w:rsid w:val="00D82FFE"/>
    <w:rsid w:val="00DC117F"/>
    <w:rsid w:val="00DD11AD"/>
    <w:rsid w:val="00DE038C"/>
    <w:rsid w:val="00DF7961"/>
    <w:rsid w:val="00DF7DCA"/>
    <w:rsid w:val="00E13CB8"/>
    <w:rsid w:val="00E21B27"/>
    <w:rsid w:val="00E371DD"/>
    <w:rsid w:val="00E70895"/>
    <w:rsid w:val="00E842FC"/>
    <w:rsid w:val="00E95452"/>
    <w:rsid w:val="00EC14CA"/>
    <w:rsid w:val="00ED76B5"/>
    <w:rsid w:val="00EE4A64"/>
    <w:rsid w:val="00F4112C"/>
    <w:rsid w:val="00F450D5"/>
    <w:rsid w:val="00F52605"/>
    <w:rsid w:val="00F7165D"/>
    <w:rsid w:val="00F717A1"/>
    <w:rsid w:val="00F852A1"/>
    <w:rsid w:val="00F860C6"/>
    <w:rsid w:val="00FB1453"/>
    <w:rsid w:val="02120480"/>
    <w:rsid w:val="100897D7"/>
    <w:rsid w:val="11A525E5"/>
    <w:rsid w:val="13572668"/>
    <w:rsid w:val="1532BD5B"/>
    <w:rsid w:val="1537AA72"/>
    <w:rsid w:val="17559CC4"/>
    <w:rsid w:val="194BC5DB"/>
    <w:rsid w:val="19D6AF75"/>
    <w:rsid w:val="20A7C93B"/>
    <w:rsid w:val="262660AB"/>
    <w:rsid w:val="26C8B125"/>
    <w:rsid w:val="2F18E5F8"/>
    <w:rsid w:val="2F9B7670"/>
    <w:rsid w:val="312E32AE"/>
    <w:rsid w:val="313D9B4D"/>
    <w:rsid w:val="35385B94"/>
    <w:rsid w:val="3C630A85"/>
    <w:rsid w:val="3FFDB466"/>
    <w:rsid w:val="41858660"/>
    <w:rsid w:val="4727E4B1"/>
    <w:rsid w:val="50DF302D"/>
    <w:rsid w:val="51FD63E5"/>
    <w:rsid w:val="526AFBFF"/>
    <w:rsid w:val="54E6F7EB"/>
    <w:rsid w:val="6185E506"/>
    <w:rsid w:val="696BCDC3"/>
    <w:rsid w:val="74E04C61"/>
    <w:rsid w:val="7511B97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B2104"/>
  <w15:chartTrackingRefBased/>
  <w15:docId w15:val="{1A383576-4DD4-463C-99B5-55498E6F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35C43"/>
    <w:pPr>
      <w:spacing w:before="120" w:after="240" w:line="264" w:lineRule="auto"/>
    </w:pPr>
    <w:rPr>
      <w:color w:val="202C39" w:themeColor="text1"/>
    </w:rPr>
  </w:style>
  <w:style w:type="paragraph" w:styleId="Heading1">
    <w:name w:val="heading 1"/>
    <w:basedOn w:val="Normal"/>
    <w:next w:val="Normal"/>
    <w:link w:val="Heading1Char"/>
    <w:uiPriority w:val="9"/>
    <w:qFormat/>
    <w:rsid w:val="005D39E5"/>
    <w:pPr>
      <w:keepNext/>
      <w:keepLines/>
      <w:spacing w:before="360" w:after="80"/>
      <w:outlineLvl w:val="0"/>
    </w:pPr>
    <w:rPr>
      <w:rFonts w:asciiTheme="majorHAnsi" w:eastAsiaTheme="majorEastAsia" w:hAnsiTheme="majorHAnsi" w:cstheme="majorBidi"/>
      <w:b/>
      <w:sz w:val="40"/>
      <w:szCs w:val="40"/>
    </w:rPr>
  </w:style>
  <w:style w:type="paragraph" w:styleId="Heading2">
    <w:name w:val="heading 2"/>
    <w:basedOn w:val="Normal"/>
    <w:next w:val="Normal"/>
    <w:link w:val="Heading2Char"/>
    <w:uiPriority w:val="9"/>
    <w:unhideWhenUsed/>
    <w:qFormat/>
    <w:rsid w:val="005E6706"/>
    <w:pPr>
      <w:keepNext/>
      <w:keepLines/>
      <w:spacing w:before="360" w:after="120"/>
      <w:outlineLvl w:val="1"/>
    </w:pPr>
    <w:rPr>
      <w:rFonts w:asciiTheme="majorHAnsi" w:eastAsiaTheme="majorEastAsia" w:hAnsiTheme="majorHAnsi" w:cstheme="majorBidi"/>
      <w:b/>
      <w:bCs/>
      <w:color w:val="ECBA02"/>
      <w:sz w:val="28"/>
      <w:szCs w:val="32"/>
    </w:rPr>
  </w:style>
  <w:style w:type="paragraph" w:styleId="Heading3">
    <w:name w:val="heading 3"/>
    <w:basedOn w:val="Normal"/>
    <w:next w:val="Normal"/>
    <w:link w:val="Heading3Char"/>
    <w:uiPriority w:val="9"/>
    <w:unhideWhenUsed/>
    <w:qFormat/>
    <w:rsid w:val="002D16D2"/>
    <w:pPr>
      <w:keepNext/>
      <w:keepLines/>
      <w:spacing w:before="160" w:after="80"/>
      <w:outlineLvl w:val="2"/>
    </w:pPr>
    <w:rPr>
      <w:rFonts w:eastAsiaTheme="majorEastAsia" w:cstheme="majorBidi"/>
      <w:b/>
      <w:bCs/>
      <w:color w:val="6699CC" w:themeColor="accent5"/>
      <w:sz w:val="24"/>
      <w:szCs w:val="24"/>
    </w:rPr>
  </w:style>
  <w:style w:type="paragraph" w:styleId="Heading4">
    <w:name w:val="heading 4"/>
    <w:basedOn w:val="Normal"/>
    <w:next w:val="Normal"/>
    <w:link w:val="Heading4Char"/>
    <w:uiPriority w:val="9"/>
    <w:semiHidden/>
    <w:unhideWhenUsed/>
    <w:rsid w:val="004A309B"/>
    <w:pPr>
      <w:keepNext/>
      <w:keepLines/>
      <w:spacing w:before="80" w:after="40"/>
      <w:outlineLvl w:val="3"/>
    </w:pPr>
    <w:rPr>
      <w:rFonts w:eastAsiaTheme="majorEastAsia" w:cstheme="majorBidi"/>
      <w:i/>
      <w:iCs/>
      <w:color w:val="FDCF2B" w:themeColor="accent1" w:themeShade="BF"/>
    </w:rPr>
  </w:style>
  <w:style w:type="paragraph" w:styleId="Heading5">
    <w:name w:val="heading 5"/>
    <w:basedOn w:val="Normal"/>
    <w:next w:val="Normal"/>
    <w:link w:val="Heading5Char"/>
    <w:uiPriority w:val="9"/>
    <w:semiHidden/>
    <w:unhideWhenUsed/>
    <w:qFormat/>
    <w:rsid w:val="004A309B"/>
    <w:pPr>
      <w:keepNext/>
      <w:keepLines/>
      <w:spacing w:before="80" w:after="40"/>
      <w:outlineLvl w:val="4"/>
    </w:pPr>
    <w:rPr>
      <w:rFonts w:eastAsiaTheme="majorEastAsia" w:cstheme="majorBidi"/>
      <w:color w:val="FDCF2B" w:themeColor="accent1" w:themeShade="BF"/>
    </w:rPr>
  </w:style>
  <w:style w:type="paragraph" w:styleId="Heading6">
    <w:name w:val="heading 6"/>
    <w:basedOn w:val="Normal"/>
    <w:next w:val="Normal"/>
    <w:link w:val="Heading6Char"/>
    <w:uiPriority w:val="9"/>
    <w:semiHidden/>
    <w:unhideWhenUsed/>
    <w:qFormat/>
    <w:rsid w:val="004A309B"/>
    <w:pPr>
      <w:keepNext/>
      <w:keepLines/>
      <w:spacing w:before="40" w:after="0"/>
      <w:outlineLvl w:val="5"/>
    </w:pPr>
    <w:rPr>
      <w:rFonts w:eastAsiaTheme="majorEastAsia" w:cstheme="majorBidi"/>
      <w:i/>
      <w:iCs/>
      <w:color w:val="547496" w:themeColor="text1" w:themeTint="A6"/>
    </w:rPr>
  </w:style>
  <w:style w:type="paragraph" w:styleId="Heading7">
    <w:name w:val="heading 7"/>
    <w:basedOn w:val="Normal"/>
    <w:next w:val="Normal"/>
    <w:link w:val="Heading7Char"/>
    <w:uiPriority w:val="9"/>
    <w:semiHidden/>
    <w:unhideWhenUsed/>
    <w:qFormat/>
    <w:rsid w:val="004A309B"/>
    <w:pPr>
      <w:keepNext/>
      <w:keepLines/>
      <w:spacing w:before="40" w:after="0"/>
      <w:outlineLvl w:val="6"/>
    </w:pPr>
    <w:rPr>
      <w:rFonts w:eastAsiaTheme="majorEastAsia" w:cstheme="majorBidi"/>
      <w:color w:val="547496" w:themeColor="text1" w:themeTint="A6"/>
    </w:rPr>
  </w:style>
  <w:style w:type="paragraph" w:styleId="Heading8">
    <w:name w:val="heading 8"/>
    <w:basedOn w:val="Normal"/>
    <w:next w:val="Normal"/>
    <w:link w:val="Heading8Char"/>
    <w:uiPriority w:val="9"/>
    <w:semiHidden/>
    <w:unhideWhenUsed/>
    <w:qFormat/>
    <w:rsid w:val="004A309B"/>
    <w:pPr>
      <w:keepNext/>
      <w:keepLines/>
      <w:spacing w:after="0"/>
      <w:outlineLvl w:val="7"/>
    </w:pPr>
    <w:rPr>
      <w:rFonts w:eastAsiaTheme="majorEastAsia" w:cstheme="majorBidi"/>
      <w:i/>
      <w:iCs/>
      <w:color w:val="374B62" w:themeColor="text1" w:themeTint="D8"/>
    </w:rPr>
  </w:style>
  <w:style w:type="paragraph" w:styleId="Heading9">
    <w:name w:val="heading 9"/>
    <w:basedOn w:val="Normal"/>
    <w:next w:val="Normal"/>
    <w:link w:val="Heading9Char"/>
    <w:uiPriority w:val="9"/>
    <w:semiHidden/>
    <w:unhideWhenUsed/>
    <w:qFormat/>
    <w:rsid w:val="004A309B"/>
    <w:pPr>
      <w:keepNext/>
      <w:keepLines/>
      <w:spacing w:after="0"/>
      <w:outlineLvl w:val="8"/>
    </w:pPr>
    <w:rPr>
      <w:rFonts w:eastAsiaTheme="majorEastAsia" w:cstheme="majorBidi"/>
      <w:color w:val="374B6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9E5"/>
    <w:rPr>
      <w:rFonts w:asciiTheme="majorHAnsi" w:eastAsiaTheme="majorEastAsia" w:hAnsiTheme="majorHAnsi" w:cstheme="majorBidi"/>
      <w:b/>
      <w:color w:val="202C39" w:themeColor="text1"/>
      <w:sz w:val="40"/>
      <w:szCs w:val="40"/>
    </w:rPr>
  </w:style>
  <w:style w:type="character" w:customStyle="1" w:styleId="Heading2Char">
    <w:name w:val="Heading 2 Char"/>
    <w:basedOn w:val="DefaultParagraphFont"/>
    <w:link w:val="Heading2"/>
    <w:uiPriority w:val="9"/>
    <w:rsid w:val="005E6706"/>
    <w:rPr>
      <w:rFonts w:asciiTheme="majorHAnsi" w:eastAsiaTheme="majorEastAsia" w:hAnsiTheme="majorHAnsi" w:cstheme="majorBidi"/>
      <w:b/>
      <w:bCs/>
      <w:color w:val="ECBA02"/>
      <w:sz w:val="28"/>
      <w:szCs w:val="32"/>
    </w:rPr>
  </w:style>
  <w:style w:type="character" w:customStyle="1" w:styleId="Heading3Char">
    <w:name w:val="Heading 3 Char"/>
    <w:basedOn w:val="DefaultParagraphFont"/>
    <w:link w:val="Heading3"/>
    <w:uiPriority w:val="9"/>
    <w:rsid w:val="002D16D2"/>
    <w:rPr>
      <w:rFonts w:eastAsiaTheme="majorEastAsia" w:cstheme="majorBidi"/>
      <w:b/>
      <w:bCs/>
      <w:color w:val="6699CC" w:themeColor="accent5"/>
      <w:sz w:val="24"/>
      <w:szCs w:val="24"/>
    </w:rPr>
  </w:style>
  <w:style w:type="character" w:customStyle="1" w:styleId="Heading4Char">
    <w:name w:val="Heading 4 Char"/>
    <w:basedOn w:val="DefaultParagraphFont"/>
    <w:link w:val="Heading4"/>
    <w:uiPriority w:val="9"/>
    <w:semiHidden/>
    <w:rsid w:val="004A309B"/>
    <w:rPr>
      <w:rFonts w:eastAsiaTheme="majorEastAsia" w:cstheme="majorBidi"/>
      <w:i/>
      <w:iCs/>
      <w:color w:val="FDCF2B" w:themeColor="accent1" w:themeShade="BF"/>
    </w:rPr>
  </w:style>
  <w:style w:type="character" w:customStyle="1" w:styleId="Heading5Char">
    <w:name w:val="Heading 5 Char"/>
    <w:basedOn w:val="DefaultParagraphFont"/>
    <w:link w:val="Heading5"/>
    <w:uiPriority w:val="9"/>
    <w:semiHidden/>
    <w:rsid w:val="004A309B"/>
    <w:rPr>
      <w:rFonts w:eastAsiaTheme="majorEastAsia" w:cstheme="majorBidi"/>
      <w:color w:val="FDCF2B" w:themeColor="accent1" w:themeShade="BF"/>
    </w:rPr>
  </w:style>
  <w:style w:type="character" w:customStyle="1" w:styleId="Heading6Char">
    <w:name w:val="Heading 6 Char"/>
    <w:basedOn w:val="DefaultParagraphFont"/>
    <w:link w:val="Heading6"/>
    <w:uiPriority w:val="9"/>
    <w:semiHidden/>
    <w:rsid w:val="004A309B"/>
    <w:rPr>
      <w:rFonts w:eastAsiaTheme="majorEastAsia" w:cstheme="majorBidi"/>
      <w:i/>
      <w:iCs/>
      <w:color w:val="547496" w:themeColor="text1" w:themeTint="A6"/>
    </w:rPr>
  </w:style>
  <w:style w:type="character" w:customStyle="1" w:styleId="Heading7Char">
    <w:name w:val="Heading 7 Char"/>
    <w:basedOn w:val="DefaultParagraphFont"/>
    <w:link w:val="Heading7"/>
    <w:uiPriority w:val="9"/>
    <w:semiHidden/>
    <w:rsid w:val="004A309B"/>
    <w:rPr>
      <w:rFonts w:eastAsiaTheme="majorEastAsia" w:cstheme="majorBidi"/>
      <w:color w:val="547496" w:themeColor="text1" w:themeTint="A6"/>
    </w:rPr>
  </w:style>
  <w:style w:type="character" w:customStyle="1" w:styleId="Heading8Char">
    <w:name w:val="Heading 8 Char"/>
    <w:basedOn w:val="DefaultParagraphFont"/>
    <w:link w:val="Heading8"/>
    <w:uiPriority w:val="9"/>
    <w:semiHidden/>
    <w:rsid w:val="004A309B"/>
    <w:rPr>
      <w:rFonts w:eastAsiaTheme="majorEastAsia" w:cstheme="majorBidi"/>
      <w:i/>
      <w:iCs/>
      <w:color w:val="374B62" w:themeColor="text1" w:themeTint="D8"/>
    </w:rPr>
  </w:style>
  <w:style w:type="character" w:customStyle="1" w:styleId="Heading9Char">
    <w:name w:val="Heading 9 Char"/>
    <w:basedOn w:val="DefaultParagraphFont"/>
    <w:link w:val="Heading9"/>
    <w:uiPriority w:val="9"/>
    <w:semiHidden/>
    <w:rsid w:val="004A309B"/>
    <w:rPr>
      <w:rFonts w:eastAsiaTheme="majorEastAsia" w:cstheme="majorBidi"/>
      <w:color w:val="374B62" w:themeColor="text1" w:themeTint="D8"/>
    </w:rPr>
  </w:style>
  <w:style w:type="paragraph" w:styleId="Title">
    <w:name w:val="Title"/>
    <w:aliases w:val="Document Title"/>
    <w:basedOn w:val="Normal"/>
    <w:next w:val="Normal"/>
    <w:link w:val="TitleChar"/>
    <w:uiPriority w:val="10"/>
    <w:qFormat/>
    <w:rsid w:val="002D16D2"/>
    <w:rPr>
      <w:color w:val="3D4C5B" w:themeColor="text2"/>
      <w:sz w:val="56"/>
      <w:szCs w:val="56"/>
    </w:rPr>
  </w:style>
  <w:style w:type="character" w:customStyle="1" w:styleId="TitleChar">
    <w:name w:val="Title Char"/>
    <w:aliases w:val="Document Title Char"/>
    <w:basedOn w:val="DefaultParagraphFont"/>
    <w:link w:val="Title"/>
    <w:uiPriority w:val="10"/>
    <w:rsid w:val="002D16D2"/>
    <w:rPr>
      <w:color w:val="3D4C5B" w:themeColor="text2"/>
      <w:sz w:val="56"/>
      <w:szCs w:val="56"/>
    </w:rPr>
  </w:style>
  <w:style w:type="paragraph" w:styleId="Subtitle">
    <w:name w:val="Subtitle"/>
    <w:basedOn w:val="Normal"/>
    <w:next w:val="Normal"/>
    <w:link w:val="SubtitleChar"/>
    <w:uiPriority w:val="11"/>
    <w:rsid w:val="004A309B"/>
    <w:pPr>
      <w:numPr>
        <w:ilvl w:val="1"/>
      </w:numPr>
    </w:pPr>
    <w:rPr>
      <w:rFonts w:eastAsiaTheme="majorEastAsia" w:cstheme="majorBidi"/>
      <w:color w:val="547496" w:themeColor="text1" w:themeTint="A6"/>
      <w:spacing w:val="15"/>
      <w:sz w:val="28"/>
      <w:szCs w:val="28"/>
    </w:rPr>
  </w:style>
  <w:style w:type="character" w:customStyle="1" w:styleId="SubtitleChar">
    <w:name w:val="Subtitle Char"/>
    <w:basedOn w:val="DefaultParagraphFont"/>
    <w:link w:val="Subtitle"/>
    <w:uiPriority w:val="11"/>
    <w:rsid w:val="004A309B"/>
    <w:rPr>
      <w:rFonts w:eastAsiaTheme="majorEastAsia" w:cstheme="majorBidi"/>
      <w:color w:val="547496" w:themeColor="text1" w:themeTint="A6"/>
      <w:spacing w:val="15"/>
      <w:sz w:val="28"/>
      <w:szCs w:val="28"/>
    </w:rPr>
  </w:style>
  <w:style w:type="paragraph" w:styleId="Quote">
    <w:name w:val="Quote"/>
    <w:basedOn w:val="Normal"/>
    <w:next w:val="Normal"/>
    <w:link w:val="QuoteChar"/>
    <w:uiPriority w:val="29"/>
    <w:rsid w:val="004A309B"/>
    <w:pPr>
      <w:spacing w:before="160"/>
      <w:jc w:val="center"/>
    </w:pPr>
    <w:rPr>
      <w:i/>
      <w:iCs/>
      <w:color w:val="465F7C" w:themeColor="text1" w:themeTint="BF"/>
    </w:rPr>
  </w:style>
  <w:style w:type="character" w:customStyle="1" w:styleId="QuoteChar">
    <w:name w:val="Quote Char"/>
    <w:basedOn w:val="DefaultParagraphFont"/>
    <w:link w:val="Quote"/>
    <w:uiPriority w:val="29"/>
    <w:rsid w:val="004A309B"/>
    <w:rPr>
      <w:i/>
      <w:iCs/>
      <w:color w:val="465F7C" w:themeColor="text1" w:themeTint="BF"/>
    </w:rPr>
  </w:style>
  <w:style w:type="paragraph" w:styleId="ListParagraph">
    <w:name w:val="List Paragraph"/>
    <w:basedOn w:val="Normal"/>
    <w:link w:val="ListParagraphChar"/>
    <w:uiPriority w:val="34"/>
    <w:rsid w:val="004A309B"/>
    <w:pPr>
      <w:ind w:left="720"/>
      <w:contextualSpacing/>
    </w:pPr>
  </w:style>
  <w:style w:type="character" w:styleId="IntenseEmphasis">
    <w:name w:val="Intense Emphasis"/>
    <w:basedOn w:val="DefaultParagraphFont"/>
    <w:uiPriority w:val="21"/>
    <w:rsid w:val="004A309B"/>
    <w:rPr>
      <w:i/>
      <w:iCs/>
      <w:color w:val="FDCF2B" w:themeColor="accent1" w:themeShade="BF"/>
    </w:rPr>
  </w:style>
  <w:style w:type="paragraph" w:styleId="IntenseQuote">
    <w:name w:val="Intense Quote"/>
    <w:aliases w:val="Quote/Note"/>
    <w:basedOn w:val="Normal"/>
    <w:next w:val="Normal"/>
    <w:link w:val="IntenseQuoteChar"/>
    <w:uiPriority w:val="30"/>
    <w:rsid w:val="00643BA0"/>
    <w:pPr>
      <w:pBdr>
        <w:top w:val="single" w:sz="4" w:space="14" w:color="FDCF2B" w:themeColor="accent1" w:themeShade="BF"/>
        <w:bottom w:val="single" w:sz="4" w:space="10" w:color="FDCF2B" w:themeColor="accent1" w:themeShade="BF"/>
      </w:pBdr>
      <w:spacing w:before="360" w:after="360" w:line="312" w:lineRule="auto"/>
      <w:ind w:left="1440" w:right="1440"/>
      <w:jc w:val="center"/>
    </w:pPr>
    <w:rPr>
      <w:i/>
      <w:iCs/>
      <w:sz w:val="24"/>
      <w:szCs w:val="24"/>
    </w:rPr>
  </w:style>
  <w:style w:type="character" w:customStyle="1" w:styleId="IntenseQuoteChar">
    <w:name w:val="Intense Quote Char"/>
    <w:aliases w:val="Quote/Note Char"/>
    <w:basedOn w:val="DefaultParagraphFont"/>
    <w:link w:val="IntenseQuote"/>
    <w:uiPriority w:val="30"/>
    <w:rsid w:val="00643BA0"/>
    <w:rPr>
      <w:i/>
      <w:iCs/>
      <w:color w:val="202C39" w:themeColor="text1"/>
      <w:sz w:val="24"/>
      <w:szCs w:val="24"/>
    </w:rPr>
  </w:style>
  <w:style w:type="character" w:styleId="IntenseReference">
    <w:name w:val="Intense Reference"/>
    <w:basedOn w:val="DefaultParagraphFont"/>
    <w:uiPriority w:val="32"/>
    <w:rsid w:val="004A309B"/>
    <w:rPr>
      <w:b/>
      <w:bCs/>
      <w:smallCaps/>
      <w:color w:val="FDCF2B" w:themeColor="accent1" w:themeShade="BF"/>
      <w:spacing w:val="5"/>
    </w:rPr>
  </w:style>
  <w:style w:type="paragraph" w:styleId="Header">
    <w:name w:val="header"/>
    <w:basedOn w:val="Normal"/>
    <w:link w:val="HeaderChar"/>
    <w:uiPriority w:val="99"/>
    <w:unhideWhenUsed/>
    <w:rsid w:val="00E13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CB8"/>
  </w:style>
  <w:style w:type="paragraph" w:styleId="Footer">
    <w:name w:val="footer"/>
    <w:basedOn w:val="Normal"/>
    <w:link w:val="FooterChar"/>
    <w:uiPriority w:val="99"/>
    <w:unhideWhenUsed/>
    <w:rsid w:val="00E13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CB8"/>
  </w:style>
  <w:style w:type="paragraph" w:customStyle="1" w:styleId="Bullet">
    <w:name w:val="Bullet"/>
    <w:basedOn w:val="ListParagraph"/>
    <w:link w:val="BulletChar"/>
    <w:rsid w:val="002D16D2"/>
    <w:pPr>
      <w:numPr>
        <w:numId w:val="1"/>
      </w:numPr>
      <w:spacing w:after="0"/>
    </w:pPr>
  </w:style>
  <w:style w:type="character" w:customStyle="1" w:styleId="ListParagraphChar">
    <w:name w:val="List Paragraph Char"/>
    <w:basedOn w:val="DefaultParagraphFont"/>
    <w:link w:val="ListParagraph"/>
    <w:uiPriority w:val="34"/>
    <w:rsid w:val="002D16D2"/>
  </w:style>
  <w:style w:type="character" w:customStyle="1" w:styleId="BulletChar">
    <w:name w:val="Bullet Char"/>
    <w:basedOn w:val="ListParagraphChar"/>
    <w:link w:val="Bullet"/>
    <w:rsid w:val="002D16D2"/>
  </w:style>
  <w:style w:type="paragraph" w:customStyle="1" w:styleId="NumberedList">
    <w:name w:val="Numbered List"/>
    <w:basedOn w:val="ListParagraph"/>
    <w:link w:val="NumberedListChar"/>
    <w:rsid w:val="002D16D2"/>
    <w:pPr>
      <w:numPr>
        <w:numId w:val="3"/>
      </w:numPr>
    </w:pPr>
  </w:style>
  <w:style w:type="character" w:customStyle="1" w:styleId="NumberedListChar">
    <w:name w:val="Numbered List Char"/>
    <w:basedOn w:val="ListParagraphChar"/>
    <w:link w:val="NumberedList"/>
    <w:rsid w:val="002D16D2"/>
  </w:style>
  <w:style w:type="character" w:styleId="Hyperlink">
    <w:name w:val="Hyperlink"/>
    <w:basedOn w:val="DefaultParagraphFont"/>
    <w:uiPriority w:val="99"/>
    <w:unhideWhenUsed/>
    <w:rsid w:val="002D16D2"/>
    <w:rPr>
      <w:color w:val="6699CC" w:themeColor="hyperlink"/>
      <w:u w:val="single"/>
    </w:rPr>
  </w:style>
  <w:style w:type="character" w:styleId="UnresolvedMention">
    <w:name w:val="Unresolved Mention"/>
    <w:basedOn w:val="DefaultParagraphFont"/>
    <w:uiPriority w:val="99"/>
    <w:semiHidden/>
    <w:unhideWhenUsed/>
    <w:rsid w:val="002D16D2"/>
    <w:rPr>
      <w:color w:val="605E5C"/>
      <w:shd w:val="clear" w:color="auto" w:fill="E1DFDD"/>
    </w:rPr>
  </w:style>
  <w:style w:type="paragraph" w:customStyle="1" w:styleId="LinkStyle">
    <w:name w:val="Link Style"/>
    <w:basedOn w:val="Normal"/>
    <w:link w:val="LinkStyleChar"/>
    <w:qFormat/>
    <w:rsid w:val="00DF7DCA"/>
    <w:rPr>
      <w:color w:val="6699CC" w:themeColor="accent5"/>
      <w:u w:val="single"/>
    </w:rPr>
  </w:style>
  <w:style w:type="character" w:customStyle="1" w:styleId="LinkStyleChar">
    <w:name w:val="Link Style Char"/>
    <w:basedOn w:val="DefaultParagraphFont"/>
    <w:link w:val="LinkStyle"/>
    <w:rsid w:val="00DF7DCA"/>
    <w:rPr>
      <w:color w:val="6699CC" w:themeColor="accent5"/>
      <w:u w:val="single"/>
    </w:rPr>
  </w:style>
  <w:style w:type="paragraph" w:styleId="TOCHeading">
    <w:name w:val="TOC Heading"/>
    <w:basedOn w:val="Heading1"/>
    <w:next w:val="Normal"/>
    <w:uiPriority w:val="39"/>
    <w:unhideWhenUsed/>
    <w:qFormat/>
    <w:rsid w:val="001F1769"/>
    <w:pPr>
      <w:spacing w:before="240" w:after="0"/>
      <w:outlineLvl w:val="9"/>
    </w:pPr>
    <w:rPr>
      <w:b w:val="0"/>
      <w:kern w:val="0"/>
      <w:sz w:val="32"/>
      <w:szCs w:val="32"/>
      <w14:ligatures w14:val="none"/>
    </w:rPr>
  </w:style>
  <w:style w:type="paragraph" w:styleId="TOC1">
    <w:name w:val="toc 1"/>
    <w:basedOn w:val="Normal"/>
    <w:next w:val="Normal"/>
    <w:autoRedefine/>
    <w:uiPriority w:val="39"/>
    <w:unhideWhenUsed/>
    <w:rsid w:val="001F1769"/>
    <w:pPr>
      <w:spacing w:after="100"/>
    </w:pPr>
  </w:style>
  <w:style w:type="paragraph" w:styleId="TOC2">
    <w:name w:val="toc 2"/>
    <w:basedOn w:val="Normal"/>
    <w:next w:val="Normal"/>
    <w:autoRedefine/>
    <w:uiPriority w:val="39"/>
    <w:unhideWhenUsed/>
    <w:rsid w:val="001F1769"/>
    <w:pPr>
      <w:spacing w:after="100"/>
      <w:ind w:left="220"/>
    </w:pPr>
  </w:style>
  <w:style w:type="table" w:styleId="TableGrid">
    <w:name w:val="Table Grid"/>
    <w:basedOn w:val="TableNormal"/>
    <w:uiPriority w:val="39"/>
    <w:rsid w:val="00817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Style">
    <w:name w:val="Intense Quote Style"/>
    <w:basedOn w:val="IntenseQuote"/>
    <w:link w:val="IntenseQuoteStyleChar"/>
    <w:qFormat/>
    <w:rsid w:val="00643BA0"/>
    <w:pPr>
      <w:spacing w:line="336" w:lineRule="auto"/>
    </w:pPr>
    <w:rPr>
      <w:sz w:val="32"/>
      <w:szCs w:val="32"/>
    </w:rPr>
  </w:style>
  <w:style w:type="character" w:customStyle="1" w:styleId="IntenseQuoteStyleChar">
    <w:name w:val="Intense Quote Style Char"/>
    <w:basedOn w:val="IntenseQuoteChar"/>
    <w:link w:val="IntenseQuoteStyle"/>
    <w:rsid w:val="00643BA0"/>
    <w:rPr>
      <w:i/>
      <w:iCs/>
      <w:color w:val="202C39" w:themeColor="text1"/>
      <w:sz w:val="32"/>
      <w:szCs w:val="32"/>
    </w:rPr>
  </w:style>
  <w:style w:type="paragraph" w:customStyle="1" w:styleId="BasicQuoteStyle">
    <w:name w:val="Basic Quote Style"/>
    <w:basedOn w:val="IntenseQuote"/>
    <w:link w:val="BasicQuoteStyleChar"/>
    <w:qFormat/>
    <w:rsid w:val="00643BA0"/>
  </w:style>
  <w:style w:type="character" w:customStyle="1" w:styleId="BasicQuoteStyleChar">
    <w:name w:val="Basic Quote Style Char"/>
    <w:basedOn w:val="IntenseQuoteChar"/>
    <w:link w:val="BasicQuoteStyle"/>
    <w:rsid w:val="00643BA0"/>
    <w:rPr>
      <w:i/>
      <w:iCs/>
      <w:color w:val="202C39" w:themeColor="text1"/>
      <w:sz w:val="24"/>
      <w:szCs w:val="24"/>
    </w:rPr>
  </w:style>
  <w:style w:type="paragraph" w:customStyle="1" w:styleId="BlockQuote">
    <w:name w:val="Block Quote"/>
    <w:basedOn w:val="Normal"/>
    <w:link w:val="BlockQuoteChar"/>
    <w:qFormat/>
    <w:rsid w:val="000272C9"/>
    <w:pPr>
      <w:spacing w:before="480" w:after="480" w:line="288" w:lineRule="auto"/>
      <w:ind w:left="720" w:right="720"/>
      <w:jc w:val="center"/>
    </w:pPr>
    <w:rPr>
      <w:i/>
      <w:iCs/>
      <w:color w:val="3D4C5B" w:themeColor="text2"/>
    </w:rPr>
  </w:style>
  <w:style w:type="character" w:customStyle="1" w:styleId="BlockQuoteChar">
    <w:name w:val="Block Quote Char"/>
    <w:basedOn w:val="DefaultParagraphFont"/>
    <w:link w:val="BlockQuote"/>
    <w:rsid w:val="000272C9"/>
    <w:rPr>
      <w:i/>
      <w:iCs/>
      <w:color w:val="3D4C5B" w:themeColor="text2"/>
    </w:rPr>
  </w:style>
  <w:style w:type="paragraph" w:styleId="NoSpacing">
    <w:name w:val="No Spacing"/>
    <w:link w:val="NoSpacingChar"/>
    <w:uiPriority w:val="1"/>
    <w:qFormat/>
    <w:rsid w:val="00F52605"/>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52605"/>
    <w:rPr>
      <w:rFonts w:eastAsiaTheme="minorEastAsia"/>
      <w:kern w:val="0"/>
      <w14:ligatures w14:val="none"/>
    </w:rPr>
  </w:style>
  <w:style w:type="paragraph" w:customStyle="1" w:styleId="NumberedListStyle">
    <w:name w:val="Numbered List Style"/>
    <w:basedOn w:val="NumberedList"/>
    <w:link w:val="NumberedListStyleChar"/>
    <w:qFormat/>
    <w:rsid w:val="007F5905"/>
    <w:pPr>
      <w:spacing w:after="120"/>
      <w:contextualSpacing w:val="0"/>
    </w:pPr>
  </w:style>
  <w:style w:type="character" w:customStyle="1" w:styleId="NumberedListStyleChar">
    <w:name w:val="Numbered List Style Char"/>
    <w:basedOn w:val="NumberedListChar"/>
    <w:link w:val="NumberedListStyle"/>
    <w:rsid w:val="007F5905"/>
    <w:rPr>
      <w:color w:val="202C39" w:themeColor="text1"/>
    </w:rPr>
  </w:style>
  <w:style w:type="paragraph" w:customStyle="1" w:styleId="BulletListStyle">
    <w:name w:val="Bullet List Style"/>
    <w:basedOn w:val="ListParagraph"/>
    <w:link w:val="BulletListStyleChar"/>
    <w:qFormat/>
    <w:rsid w:val="007F5905"/>
    <w:pPr>
      <w:numPr>
        <w:numId w:val="8"/>
      </w:numPr>
      <w:spacing w:after="120"/>
      <w:contextualSpacing w:val="0"/>
    </w:pPr>
  </w:style>
  <w:style w:type="character" w:customStyle="1" w:styleId="BulletListStyleChar">
    <w:name w:val="Bullet List Style Char"/>
    <w:basedOn w:val="ListParagraphChar"/>
    <w:link w:val="BulletListStyle"/>
    <w:rsid w:val="007F5905"/>
    <w:rPr>
      <w:color w:val="202C39" w:themeColor="text1"/>
    </w:rPr>
  </w:style>
  <w:style w:type="paragraph" w:customStyle="1" w:styleId="paragraph">
    <w:name w:val="paragraph"/>
    <w:basedOn w:val="Normal"/>
    <w:rsid w:val="0026001D"/>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DefaultParagraphFont"/>
    <w:rsid w:val="0026001D"/>
  </w:style>
  <w:style w:type="character" w:customStyle="1" w:styleId="eop">
    <w:name w:val="eop"/>
    <w:basedOn w:val="DefaultParagraphFont"/>
    <w:rsid w:val="0026001D"/>
  </w:style>
  <w:style w:type="paragraph" w:styleId="Revision">
    <w:name w:val="Revision"/>
    <w:hidden/>
    <w:uiPriority w:val="99"/>
    <w:semiHidden/>
    <w:rsid w:val="0040479D"/>
    <w:pPr>
      <w:spacing w:after="0" w:line="240" w:lineRule="auto"/>
    </w:pPr>
    <w:rPr>
      <w:color w:val="202C39"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164221">
      <w:bodyDiv w:val="1"/>
      <w:marLeft w:val="0"/>
      <w:marRight w:val="0"/>
      <w:marTop w:val="0"/>
      <w:marBottom w:val="0"/>
      <w:divBdr>
        <w:top w:val="none" w:sz="0" w:space="0" w:color="auto"/>
        <w:left w:val="none" w:sz="0" w:space="0" w:color="auto"/>
        <w:bottom w:val="none" w:sz="0" w:space="0" w:color="auto"/>
        <w:right w:val="none" w:sz="0" w:space="0" w:color="auto"/>
      </w:divBdr>
      <w:divsChild>
        <w:div w:id="300431129">
          <w:marLeft w:val="0"/>
          <w:marRight w:val="0"/>
          <w:marTop w:val="0"/>
          <w:marBottom w:val="0"/>
          <w:divBdr>
            <w:top w:val="none" w:sz="0" w:space="0" w:color="auto"/>
            <w:left w:val="none" w:sz="0" w:space="0" w:color="auto"/>
            <w:bottom w:val="none" w:sz="0" w:space="0" w:color="auto"/>
            <w:right w:val="none" w:sz="0" w:space="0" w:color="auto"/>
          </w:divBdr>
        </w:div>
        <w:div w:id="784466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DI Color Palette">
      <a:dk1>
        <a:srgbClr val="202C39"/>
      </a:dk1>
      <a:lt1>
        <a:srgbClr val="F9F9F7"/>
      </a:lt1>
      <a:dk2>
        <a:srgbClr val="3D4C5B"/>
      </a:dk2>
      <a:lt2>
        <a:srgbClr val="C5C5C5"/>
      </a:lt2>
      <a:accent1>
        <a:srgbClr val="FEE68E"/>
      </a:accent1>
      <a:accent2>
        <a:srgbClr val="5B3758"/>
      </a:accent2>
      <a:accent3>
        <a:srgbClr val="F15152"/>
      </a:accent3>
      <a:accent4>
        <a:srgbClr val="587D7C"/>
      </a:accent4>
      <a:accent5>
        <a:srgbClr val="6699CC"/>
      </a:accent5>
      <a:accent6>
        <a:srgbClr val="6A66A3"/>
      </a:accent6>
      <a:hlink>
        <a:srgbClr val="6699CC"/>
      </a:hlink>
      <a:folHlink>
        <a:srgbClr val="939393"/>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Date, citation, or version number</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be52921-f171-4def-b451-3a704741c6f2" xsi:nil="true"/>
    <lcf76f155ced4ddcb4097134ff3c332f xmlns="bfbc2ad3-7065-4316-829b-9556a9f323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F59882ABCB344AA15A191AA095B85D" ma:contentTypeVersion="18" ma:contentTypeDescription="Create a new document." ma:contentTypeScope="" ma:versionID="449e807a346de6d6c966d92bf2b94feb">
  <xsd:schema xmlns:xsd="http://www.w3.org/2001/XMLSchema" xmlns:xs="http://www.w3.org/2001/XMLSchema" xmlns:p="http://schemas.microsoft.com/office/2006/metadata/properties" xmlns:ns2="6be52921-f171-4def-b451-3a704741c6f2" xmlns:ns3="bfbc2ad3-7065-4316-829b-9556a9f32339" targetNamespace="http://schemas.microsoft.com/office/2006/metadata/properties" ma:root="true" ma:fieldsID="f95e756f8fd80faecc5b07332a033f9a" ns2:_="" ns3:_="">
    <xsd:import namespace="6be52921-f171-4def-b451-3a704741c6f2"/>
    <xsd:import namespace="bfbc2ad3-7065-4316-829b-9556a9f323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52921-f171-4def-b451-3a704741c6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9cb536-9e91-4623-9275-e4abc2794fa7}" ma:internalName="TaxCatchAll" ma:showField="CatchAllData" ma:web="6be52921-f171-4def-b451-3a704741c6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bc2ad3-7065-4316-829b-9556a9f323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b2643-3569-494f-a129-ea4b903883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CE2E1E-6686-41C3-9A0E-3AE6928F7866}">
  <ds:schemaRefs>
    <ds:schemaRef ds:uri="http://schemas.microsoft.com/office/2006/metadata/properties"/>
    <ds:schemaRef ds:uri="http://schemas.microsoft.com/office/infopath/2007/PartnerControls"/>
    <ds:schemaRef ds:uri="6be52921-f171-4def-b451-3a704741c6f2"/>
    <ds:schemaRef ds:uri="bfbc2ad3-7065-4316-829b-9556a9f32339"/>
  </ds:schemaRefs>
</ds:datastoreItem>
</file>

<file path=customXml/itemProps3.xml><?xml version="1.0" encoding="utf-8"?>
<ds:datastoreItem xmlns:ds="http://schemas.openxmlformats.org/officeDocument/2006/customXml" ds:itemID="{00A47A5C-540E-4CBD-BDDC-D1EFA5B301DF}">
  <ds:schemaRefs>
    <ds:schemaRef ds:uri="http://schemas.microsoft.com/sharepoint/v3/contenttype/forms"/>
  </ds:schemaRefs>
</ds:datastoreItem>
</file>

<file path=customXml/itemProps4.xml><?xml version="1.0" encoding="utf-8"?>
<ds:datastoreItem xmlns:ds="http://schemas.openxmlformats.org/officeDocument/2006/customXml" ds:itemID="{B5DEE2C9-2756-4A12-8E87-D4857FC1C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52921-f171-4def-b451-3a704741c6f2"/>
    <ds:schemaRef ds:uri="bfbc2ad3-7065-4316-829b-9556a9f32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5D52E7-4901-4E7F-8ECF-EB5CDA15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LDI Job Description</dc:title>
  <dc:subject>Sub-headline revealing what the document is about in two lines or less</dc:subject>
  <dc:creator>Winona Lozada</dc:creator>
  <cp:keywords/>
  <dc:description/>
  <cp:lastModifiedBy>Michael Tomasino</cp:lastModifiedBy>
  <cp:revision>6</cp:revision>
  <cp:lastPrinted>2024-05-03T00:10:00Z</cp:lastPrinted>
  <dcterms:created xsi:type="dcterms:W3CDTF">2025-02-21T17:41:00Z</dcterms:created>
  <dcterms:modified xsi:type="dcterms:W3CDTF">2025-04-02T18:19:00Z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0x010100D8F59882ABCB344AA15A191AA095B85D</vt:lpwstr>
  </property>
  <property fmtid="{D5CDD505-2E9C-101B-9397-08002B2CF9AE}" pid="3" name="MediaServiceImageTags">
    <vt:lpwstr/>
  </property>
</Properties>
</file>